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99" w:rsidRDefault="007F1099" w:rsidP="007F1099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625" cy="72644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99" w:rsidRDefault="007F1099" w:rsidP="007F109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7F1099" w:rsidRDefault="007F1099" w:rsidP="007F10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7F1099" w:rsidRDefault="007F1099" w:rsidP="007F109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7F1099" w:rsidTr="007F1099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099" w:rsidRDefault="00575F50" w:rsidP="00870672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06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58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5645" w:type="dxa"/>
            <w:hideMark/>
          </w:tcPr>
          <w:p w:rsidR="007F1099" w:rsidRDefault="007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099" w:rsidRDefault="00870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</w:tbl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7F1099" w:rsidRDefault="007F1099" w:rsidP="007F1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F1099" w:rsidRDefault="007F1099" w:rsidP="007F1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Вахрушевского городского поселения» на 2021- 2026 годы</w:t>
      </w:r>
    </w:p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7F1099" w:rsidRDefault="007F1099" w:rsidP="007F109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7F1099" w:rsidRDefault="007F1099" w:rsidP="007F10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муниципальную программу  «</w:t>
      </w:r>
      <w:r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Вахрушевского городского поселения» на 2021- 2026 годы, утвержденную постановлением администрации Вахрушевского городского поселения от 07.12.202</w:t>
      </w:r>
      <w:r w:rsidR="00D408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 237:</w:t>
      </w:r>
    </w:p>
    <w:p w:rsidR="007F1099" w:rsidRDefault="007F1099" w:rsidP="007F10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1099" w:rsidTr="007F109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870672">
              <w:rPr>
                <w:rFonts w:ascii="Times New Roman" w:hAnsi="Times New Roman" w:cs="Times New Roman"/>
                <w:sz w:val="24"/>
                <w:szCs w:val="24"/>
              </w:rPr>
              <w:t>15221,1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рублей, в том числе по источникам финансирования:</w:t>
            </w:r>
          </w:p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:rsidR="007F1099" w:rsidRDefault="007F1099" w:rsidP="004E74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</w:t>
            </w:r>
            <w:r w:rsidR="008B56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дства местного бюджета – </w:t>
            </w:r>
            <w:r w:rsidR="00870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15221,1</w:t>
            </w:r>
            <w:r w:rsidR="008B56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рублей.  </w:t>
            </w:r>
          </w:p>
        </w:tc>
      </w:tr>
    </w:tbl>
    <w:p w:rsidR="007F1099" w:rsidRDefault="007F1099" w:rsidP="007F1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изложить в следующей редакции. Приложение № 1.</w:t>
      </w:r>
    </w:p>
    <w:p w:rsidR="007F1099" w:rsidRDefault="007F1099" w:rsidP="007F10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Приложение № 2 к муниципальной программе изложить в следующей редакции. Приложение № 2.</w:t>
      </w:r>
    </w:p>
    <w:p w:rsidR="007F1099" w:rsidRDefault="007F1099" w:rsidP="007F1099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7F1099" w:rsidRDefault="007F1099" w:rsidP="007F1099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1099" w:rsidRDefault="007F1099" w:rsidP="007F109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7F1099" w:rsidRDefault="007F1099" w:rsidP="007F10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7F1099" w:rsidRDefault="007F1099" w:rsidP="007F1099">
      <w:pPr>
        <w:tabs>
          <w:tab w:val="left" w:pos="5565"/>
        </w:tabs>
        <w:spacing w:after="1"/>
      </w:pPr>
      <w:r>
        <w:tab/>
      </w:r>
    </w:p>
    <w:p w:rsidR="007F1099" w:rsidRDefault="007F1099" w:rsidP="007F1099">
      <w:pPr>
        <w:tabs>
          <w:tab w:val="left" w:pos="5565"/>
        </w:tabs>
        <w:spacing w:after="1"/>
      </w:pPr>
    </w:p>
    <w:p w:rsidR="007F1099" w:rsidRDefault="007F1099" w:rsidP="007F1099">
      <w:pPr>
        <w:tabs>
          <w:tab w:val="left" w:pos="5565"/>
        </w:tabs>
        <w:spacing w:after="1"/>
      </w:pPr>
    </w:p>
    <w:p w:rsidR="007F1099" w:rsidRDefault="007F1099" w:rsidP="007F1099">
      <w:pPr>
        <w:spacing w:after="0"/>
        <w:rPr>
          <w:rFonts w:ascii="Times New Roman" w:hAnsi="Times New Roman" w:cs="Times New Roman"/>
          <w:sz w:val="24"/>
          <w:szCs w:val="24"/>
        </w:rPr>
        <w:sectPr w:rsidR="007F1099">
          <w:pgSz w:w="11906" w:h="16838"/>
          <w:pgMar w:top="709" w:right="850" w:bottom="851" w:left="1701" w:header="708" w:footer="708" w:gutter="0"/>
          <w:cols w:space="720"/>
        </w:sectPr>
      </w:pPr>
    </w:p>
    <w:p w:rsidR="007F1099" w:rsidRDefault="007F1099" w:rsidP="007F10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A5800">
        <w:rPr>
          <w:rFonts w:ascii="Times New Roman" w:hAnsi="Times New Roman" w:cs="Times New Roman"/>
          <w:sz w:val="24"/>
          <w:szCs w:val="24"/>
        </w:rPr>
        <w:t>2</w:t>
      </w:r>
      <w:r w:rsidR="00870672">
        <w:rPr>
          <w:rFonts w:ascii="Times New Roman" w:hAnsi="Times New Roman" w:cs="Times New Roman"/>
          <w:sz w:val="24"/>
          <w:szCs w:val="24"/>
        </w:rPr>
        <w:t>9</w:t>
      </w:r>
      <w:r w:rsidR="00575F50">
        <w:rPr>
          <w:rFonts w:ascii="Times New Roman" w:hAnsi="Times New Roman" w:cs="Times New Roman"/>
          <w:sz w:val="24"/>
          <w:szCs w:val="24"/>
        </w:rPr>
        <w:t>.</w:t>
      </w:r>
      <w:r w:rsidR="00BA5800">
        <w:rPr>
          <w:rFonts w:ascii="Times New Roman" w:hAnsi="Times New Roman" w:cs="Times New Roman"/>
          <w:sz w:val="24"/>
          <w:szCs w:val="24"/>
        </w:rPr>
        <w:t>12</w:t>
      </w:r>
      <w:r w:rsidR="00575F50">
        <w:rPr>
          <w:rFonts w:ascii="Times New Roman" w:hAnsi="Times New Roman" w:cs="Times New Roman"/>
          <w:sz w:val="24"/>
          <w:szCs w:val="24"/>
        </w:rPr>
        <w:t xml:space="preserve">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75F50">
        <w:rPr>
          <w:rFonts w:ascii="Times New Roman" w:hAnsi="Times New Roman" w:cs="Times New Roman"/>
          <w:sz w:val="24"/>
          <w:szCs w:val="24"/>
        </w:rPr>
        <w:t xml:space="preserve"> </w:t>
      </w:r>
      <w:r w:rsidR="00870672">
        <w:rPr>
          <w:rFonts w:ascii="Times New Roman" w:hAnsi="Times New Roman" w:cs="Times New Roman"/>
          <w:sz w:val="24"/>
          <w:szCs w:val="24"/>
        </w:rPr>
        <w:t>294</w:t>
      </w:r>
    </w:p>
    <w:p w:rsidR="007F1099" w:rsidRDefault="007F1099" w:rsidP="007F10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7F1099" w:rsidRDefault="007F1099" w:rsidP="007F10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Энергосбережение и повышение</w:t>
      </w:r>
    </w:p>
    <w:p w:rsidR="007F1099" w:rsidRDefault="007F1099" w:rsidP="007F10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F1099" w:rsidRDefault="007F1099" w:rsidP="007F10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7F1099" w:rsidTr="007F10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7F1099" w:rsidTr="007F1099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F1099" w:rsidTr="00712534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 энергетической эффективности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DD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9E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9E131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15221,1</w:t>
            </w:r>
          </w:p>
        </w:tc>
      </w:tr>
      <w:tr w:rsidR="007F1099" w:rsidTr="007F1099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DD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9E1314" w:rsidP="0009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9E1314" w:rsidP="009E131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15221,1</w:t>
            </w:r>
          </w:p>
        </w:tc>
      </w:tr>
      <w:tr w:rsidR="007F1099" w:rsidTr="007F1099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потребленной электроэнергии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доведенных лимитов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DD76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9E1314" w:rsidP="009E131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9E131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11599,1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DD76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9E131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9E131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11599,1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бесхозяйных объектов недвижимого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для передачи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для мероприятия 1, 2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установленных  лимитов потребления электроэнергии.</w:t>
            </w:r>
          </w:p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99" w:rsidTr="0071253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наружного (уличного) освещения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DD76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944A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DD767D" w:rsidP="00D12D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3243,2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3E0FFA">
        <w:trPr>
          <w:trHeight w:val="3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DD76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944A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DD76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3243,2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улиц поселения в темное время суток,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светильников уличного освещения</w:t>
            </w:r>
          </w:p>
        </w:tc>
      </w:tr>
      <w:tr w:rsidR="007F1099" w:rsidTr="0071253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энергосберегающих светильников </w:t>
            </w:r>
            <w:r w:rsidRPr="004E74FD">
              <w:rPr>
                <w:rFonts w:ascii="Times New Roman" w:hAnsi="Times New Roman" w:cs="Times New Roman"/>
                <w:sz w:val="24"/>
                <w:szCs w:val="24"/>
              </w:rPr>
              <w:t>уличного освещения, электротоваров</w:t>
            </w:r>
            <w:r w:rsidR="007F2787" w:rsidRPr="004E74FD">
              <w:rPr>
                <w:rFonts w:ascii="Times New Roman" w:hAnsi="Times New Roman" w:cs="Times New Roman"/>
                <w:sz w:val="24"/>
                <w:szCs w:val="24"/>
              </w:rPr>
              <w:t>, устройство электросетей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278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278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378,8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278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278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378,8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светильников наружного освещения (установка светильников  в неосвещенных местах)</w:t>
            </w:r>
          </w:p>
        </w:tc>
      </w:tr>
    </w:tbl>
    <w:p w:rsidR="007F1099" w:rsidRDefault="007F1099" w:rsidP="007F10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1099" w:rsidRDefault="007F1099" w:rsidP="007F10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99" w:rsidRDefault="007F1099" w:rsidP="007F10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75F50">
        <w:rPr>
          <w:rFonts w:ascii="Times New Roman" w:hAnsi="Times New Roman" w:cs="Times New Roman"/>
          <w:sz w:val="24"/>
          <w:szCs w:val="24"/>
        </w:rPr>
        <w:t>2</w:t>
      </w:r>
      <w:r w:rsidR="00870672">
        <w:rPr>
          <w:rFonts w:ascii="Times New Roman" w:hAnsi="Times New Roman" w:cs="Times New Roman"/>
          <w:sz w:val="24"/>
          <w:szCs w:val="24"/>
        </w:rPr>
        <w:t>9</w:t>
      </w:r>
      <w:r w:rsidR="00575F50">
        <w:rPr>
          <w:rFonts w:ascii="Times New Roman" w:hAnsi="Times New Roman" w:cs="Times New Roman"/>
          <w:sz w:val="24"/>
          <w:szCs w:val="24"/>
        </w:rPr>
        <w:t>.</w:t>
      </w:r>
      <w:r w:rsidR="00BA5800">
        <w:rPr>
          <w:rFonts w:ascii="Times New Roman" w:hAnsi="Times New Roman" w:cs="Times New Roman"/>
          <w:sz w:val="24"/>
          <w:szCs w:val="24"/>
        </w:rPr>
        <w:t>12</w:t>
      </w:r>
      <w:r w:rsidR="00575F50">
        <w:rPr>
          <w:rFonts w:ascii="Times New Roman" w:hAnsi="Times New Roman" w:cs="Times New Roman"/>
          <w:sz w:val="24"/>
          <w:szCs w:val="24"/>
        </w:rPr>
        <w:t xml:space="preserve">.2023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70672">
        <w:rPr>
          <w:rFonts w:ascii="Times New Roman" w:hAnsi="Times New Roman" w:cs="Times New Roman"/>
          <w:sz w:val="24"/>
          <w:szCs w:val="24"/>
        </w:rPr>
        <w:t>294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«Энергосбережение и повышение энергетической эффективности Вахрушевского городского поселения» 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F1099" w:rsidRDefault="00546A97" w:rsidP="007F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год</w:t>
      </w: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5"/>
        <w:gridCol w:w="3580"/>
        <w:gridCol w:w="1948"/>
        <w:gridCol w:w="1276"/>
        <w:gridCol w:w="1134"/>
        <w:gridCol w:w="2977"/>
        <w:gridCol w:w="1312"/>
        <w:gridCol w:w="1883"/>
      </w:tblGrid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7739" w:rsidRDefault="00717739" w:rsidP="0037572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870672" w:rsidP="0032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3605,8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870672" w:rsidP="0032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3605,8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потребленной электроэнергии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доведенных лимитов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870672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2352,0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870672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2352,0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бесхозяйных объектов недвижимого имущества, используемых для передачи энергетических ресурсов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rPr>
          <w:trHeight w:val="68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наружного (уличного) освещения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870672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939,8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870672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939,8</w:t>
            </w:r>
            <w:bookmarkStart w:id="0" w:name="_GoBack"/>
            <w:bookmarkEnd w:id="0"/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энергосберегающих светильников уличного освещения,  в том числе замена ламп в администрации поселения на энергосберегающие</w:t>
            </w:r>
            <w:r w:rsidR="004E74FD">
              <w:rPr>
                <w:rFonts w:ascii="Times New Roman" w:hAnsi="Times New Roman" w:cs="Times New Roman"/>
                <w:sz w:val="20"/>
                <w:szCs w:val="20"/>
              </w:rPr>
              <w:t>, устройство электросетей</w:t>
            </w:r>
            <w:proofErr w:type="gramEnd"/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322785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322785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</w:tbl>
    <w:p w:rsidR="007F1099" w:rsidRDefault="007F1099" w:rsidP="007F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/>
    <w:p w:rsidR="00C5694C" w:rsidRPr="007F1099" w:rsidRDefault="00C5694C" w:rsidP="007F1099"/>
    <w:sectPr w:rsidR="00C5694C" w:rsidRPr="007F1099" w:rsidSect="00D462C5">
      <w:pgSz w:w="16838" w:h="11906" w:orient="landscape"/>
      <w:pgMar w:top="709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4434A"/>
    <w:rsid w:val="000720AF"/>
    <w:rsid w:val="00076EB3"/>
    <w:rsid w:val="00091463"/>
    <w:rsid w:val="000A1321"/>
    <w:rsid w:val="000B5AE9"/>
    <w:rsid w:val="000E711E"/>
    <w:rsid w:val="000F0EDB"/>
    <w:rsid w:val="001363F8"/>
    <w:rsid w:val="0013685B"/>
    <w:rsid w:val="00137CC0"/>
    <w:rsid w:val="00137F54"/>
    <w:rsid w:val="00146F89"/>
    <w:rsid w:val="001755E2"/>
    <w:rsid w:val="001F4EB2"/>
    <w:rsid w:val="001F5B6D"/>
    <w:rsid w:val="00200DC6"/>
    <w:rsid w:val="00213F83"/>
    <w:rsid w:val="002473FF"/>
    <w:rsid w:val="00285AB3"/>
    <w:rsid w:val="002A7A3F"/>
    <w:rsid w:val="002B19C5"/>
    <w:rsid w:val="00322785"/>
    <w:rsid w:val="0033362F"/>
    <w:rsid w:val="003E0FFA"/>
    <w:rsid w:val="004052DC"/>
    <w:rsid w:val="00434EC0"/>
    <w:rsid w:val="00445687"/>
    <w:rsid w:val="004838CB"/>
    <w:rsid w:val="004C6052"/>
    <w:rsid w:val="004E74FD"/>
    <w:rsid w:val="00507B0F"/>
    <w:rsid w:val="005137E0"/>
    <w:rsid w:val="0051435C"/>
    <w:rsid w:val="005358E4"/>
    <w:rsid w:val="00546A97"/>
    <w:rsid w:val="0055587C"/>
    <w:rsid w:val="00560CE7"/>
    <w:rsid w:val="00567778"/>
    <w:rsid w:val="00575F50"/>
    <w:rsid w:val="005E01E1"/>
    <w:rsid w:val="00602033"/>
    <w:rsid w:val="00652530"/>
    <w:rsid w:val="00655978"/>
    <w:rsid w:val="006832CD"/>
    <w:rsid w:val="00693A16"/>
    <w:rsid w:val="006C7034"/>
    <w:rsid w:val="006C75AF"/>
    <w:rsid w:val="00700DF2"/>
    <w:rsid w:val="00712534"/>
    <w:rsid w:val="0071501B"/>
    <w:rsid w:val="00717739"/>
    <w:rsid w:val="0074442E"/>
    <w:rsid w:val="0075539E"/>
    <w:rsid w:val="00761626"/>
    <w:rsid w:val="00773DD7"/>
    <w:rsid w:val="00776EA6"/>
    <w:rsid w:val="00790851"/>
    <w:rsid w:val="00793A85"/>
    <w:rsid w:val="007B22D8"/>
    <w:rsid w:val="007E546D"/>
    <w:rsid w:val="007F1099"/>
    <w:rsid w:val="007F2787"/>
    <w:rsid w:val="008037AA"/>
    <w:rsid w:val="00812BE1"/>
    <w:rsid w:val="00820163"/>
    <w:rsid w:val="00826DAE"/>
    <w:rsid w:val="00832036"/>
    <w:rsid w:val="00835D29"/>
    <w:rsid w:val="008649C5"/>
    <w:rsid w:val="00870672"/>
    <w:rsid w:val="00873988"/>
    <w:rsid w:val="008B56B9"/>
    <w:rsid w:val="008C2AB3"/>
    <w:rsid w:val="008E03F8"/>
    <w:rsid w:val="00915EDC"/>
    <w:rsid w:val="00937D66"/>
    <w:rsid w:val="00944AAB"/>
    <w:rsid w:val="00960D5A"/>
    <w:rsid w:val="0097777E"/>
    <w:rsid w:val="0098265B"/>
    <w:rsid w:val="009C6044"/>
    <w:rsid w:val="009D2FA1"/>
    <w:rsid w:val="009D5920"/>
    <w:rsid w:val="009E0013"/>
    <w:rsid w:val="009E1314"/>
    <w:rsid w:val="009E256B"/>
    <w:rsid w:val="00A00E52"/>
    <w:rsid w:val="00A2304E"/>
    <w:rsid w:val="00A250F8"/>
    <w:rsid w:val="00A52288"/>
    <w:rsid w:val="00A60461"/>
    <w:rsid w:val="00A60FAA"/>
    <w:rsid w:val="00A83AF7"/>
    <w:rsid w:val="00A92BD2"/>
    <w:rsid w:val="00A938BB"/>
    <w:rsid w:val="00AC2203"/>
    <w:rsid w:val="00B01F0F"/>
    <w:rsid w:val="00B20E2D"/>
    <w:rsid w:val="00B317FD"/>
    <w:rsid w:val="00B347F9"/>
    <w:rsid w:val="00B36C7A"/>
    <w:rsid w:val="00B64D4E"/>
    <w:rsid w:val="00B72FBC"/>
    <w:rsid w:val="00B95753"/>
    <w:rsid w:val="00B95EE2"/>
    <w:rsid w:val="00BA5800"/>
    <w:rsid w:val="00BA7999"/>
    <w:rsid w:val="00BB380F"/>
    <w:rsid w:val="00BE5F3F"/>
    <w:rsid w:val="00BF5771"/>
    <w:rsid w:val="00C4194F"/>
    <w:rsid w:val="00C46DCD"/>
    <w:rsid w:val="00C5694C"/>
    <w:rsid w:val="00CD642B"/>
    <w:rsid w:val="00D026D5"/>
    <w:rsid w:val="00D12DEB"/>
    <w:rsid w:val="00D136F2"/>
    <w:rsid w:val="00D27DE2"/>
    <w:rsid w:val="00D30793"/>
    <w:rsid w:val="00D40824"/>
    <w:rsid w:val="00D462C5"/>
    <w:rsid w:val="00D8693D"/>
    <w:rsid w:val="00DB2F58"/>
    <w:rsid w:val="00DD2764"/>
    <w:rsid w:val="00DD767D"/>
    <w:rsid w:val="00DE7912"/>
    <w:rsid w:val="00DF34C8"/>
    <w:rsid w:val="00E0614E"/>
    <w:rsid w:val="00E13EA4"/>
    <w:rsid w:val="00E22B07"/>
    <w:rsid w:val="00E32233"/>
    <w:rsid w:val="00E4023E"/>
    <w:rsid w:val="00E64CA7"/>
    <w:rsid w:val="00E6663C"/>
    <w:rsid w:val="00E71965"/>
    <w:rsid w:val="00E859E7"/>
    <w:rsid w:val="00E8685C"/>
    <w:rsid w:val="00EB6ED4"/>
    <w:rsid w:val="00EC6CA0"/>
    <w:rsid w:val="00EC7EFA"/>
    <w:rsid w:val="00FE51B0"/>
    <w:rsid w:val="00FE55C7"/>
    <w:rsid w:val="00FE7095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2D1D-BA8E-4A99-BA5B-BD5EEEFF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Admin</cp:lastModifiedBy>
  <cp:revision>51</cp:revision>
  <cp:lastPrinted>2023-03-13T11:26:00Z</cp:lastPrinted>
  <dcterms:created xsi:type="dcterms:W3CDTF">2022-01-27T10:14:00Z</dcterms:created>
  <dcterms:modified xsi:type="dcterms:W3CDTF">2023-12-29T08:07:00Z</dcterms:modified>
</cp:coreProperties>
</file>