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D6" w:rsidRDefault="009B03E4" w:rsidP="002A65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A6572" w:rsidRDefault="009B03E4" w:rsidP="00926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объектов движимого имущества</w:t>
      </w:r>
      <w:r w:rsidR="002A65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6D75">
        <w:rPr>
          <w:rFonts w:ascii="Times New Roman" w:hAnsi="Times New Roman" w:cs="Times New Roman"/>
          <w:b/>
          <w:sz w:val="24"/>
          <w:szCs w:val="24"/>
        </w:rPr>
        <w:t xml:space="preserve">учитываемых </w:t>
      </w:r>
      <w:r w:rsidR="002A6572">
        <w:rPr>
          <w:rFonts w:ascii="Times New Roman" w:hAnsi="Times New Roman" w:cs="Times New Roman"/>
          <w:b/>
          <w:sz w:val="24"/>
          <w:szCs w:val="24"/>
        </w:rPr>
        <w:t xml:space="preserve">в реестре имущества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Вахруш</w:t>
      </w:r>
      <w:r w:rsidR="00E85556">
        <w:rPr>
          <w:rFonts w:ascii="Times New Roman" w:hAnsi="Times New Roman" w:cs="Times New Roman"/>
          <w:b/>
          <w:sz w:val="24"/>
          <w:szCs w:val="24"/>
        </w:rPr>
        <w:t xml:space="preserve">евское городское поселение на </w:t>
      </w:r>
      <w:r w:rsidR="005A54BC">
        <w:rPr>
          <w:rFonts w:ascii="Times New Roman" w:hAnsi="Times New Roman" w:cs="Times New Roman"/>
          <w:b/>
          <w:sz w:val="24"/>
          <w:szCs w:val="24"/>
        </w:rPr>
        <w:t>01</w:t>
      </w:r>
      <w:r w:rsidR="00E85556">
        <w:rPr>
          <w:rFonts w:ascii="Times New Roman" w:hAnsi="Times New Roman" w:cs="Times New Roman"/>
          <w:b/>
          <w:sz w:val="24"/>
          <w:szCs w:val="24"/>
        </w:rPr>
        <w:t>.</w:t>
      </w:r>
      <w:r w:rsidR="0092602C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5A54BC">
        <w:rPr>
          <w:rFonts w:ascii="Times New Roman" w:hAnsi="Times New Roman" w:cs="Times New Roman"/>
          <w:b/>
          <w:sz w:val="24"/>
          <w:szCs w:val="24"/>
        </w:rPr>
        <w:t>.202</w:t>
      </w:r>
      <w:r w:rsidR="00274F9E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14905" w:type="dxa"/>
        <w:tblLayout w:type="fixed"/>
        <w:tblLook w:val="04A0" w:firstRow="1" w:lastRow="0" w:firstColumn="1" w:lastColumn="0" w:noHBand="0" w:noVBand="1"/>
      </w:tblPr>
      <w:tblGrid>
        <w:gridCol w:w="2092"/>
        <w:gridCol w:w="5621"/>
        <w:gridCol w:w="2892"/>
        <w:gridCol w:w="4300"/>
      </w:tblGrid>
      <w:tr w:rsidR="009B03E4" w:rsidTr="009B03E4">
        <w:trPr>
          <w:trHeight w:val="813"/>
        </w:trPr>
        <w:tc>
          <w:tcPr>
            <w:tcW w:w="2092" w:type="dxa"/>
          </w:tcPr>
          <w:p w:rsidR="009B03E4" w:rsidRPr="009B03E4" w:rsidRDefault="009B03E4" w:rsidP="009B0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E4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5621" w:type="dxa"/>
          </w:tcPr>
          <w:p w:rsidR="009B03E4" w:rsidRPr="009B03E4" w:rsidRDefault="009B03E4" w:rsidP="009B0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92" w:type="dxa"/>
          </w:tcPr>
          <w:p w:rsidR="009B03E4" w:rsidRPr="009B03E4" w:rsidRDefault="009B03E4" w:rsidP="009B0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E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00" w:type="dxa"/>
          </w:tcPr>
          <w:p w:rsidR="009B03E4" w:rsidRPr="009B03E4" w:rsidRDefault="009B03E4" w:rsidP="009B0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E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Ограничение их использования и обременение</w:t>
            </w:r>
          </w:p>
        </w:tc>
      </w:tr>
      <w:tr w:rsidR="00961931" w:rsidTr="002B3BF2">
        <w:trPr>
          <w:trHeight w:val="588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:rsidR="00961931" w:rsidRPr="002B3BF2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F2">
              <w:rPr>
                <w:rFonts w:ascii="Times New Roman" w:hAnsi="Times New Roman" w:cs="Times New Roman"/>
              </w:rPr>
              <w:t>Памятник воинам землякам, погибшим в Великой Отечественной войне</w:t>
            </w:r>
          </w:p>
        </w:tc>
        <w:tc>
          <w:tcPr>
            <w:tcW w:w="2892" w:type="dxa"/>
          </w:tcPr>
          <w:p w:rsidR="00961931" w:rsidRPr="002B3BF2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F2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Tr="009B03E4">
        <w:trPr>
          <w:trHeight w:val="542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1" w:type="dxa"/>
          </w:tcPr>
          <w:p w:rsidR="00961931" w:rsidRPr="002B3BF2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F2">
              <w:rPr>
                <w:rFonts w:ascii="Times New Roman" w:hAnsi="Times New Roman" w:cs="Times New Roman"/>
              </w:rPr>
              <w:t>Светофор</w:t>
            </w:r>
          </w:p>
          <w:p w:rsidR="00961931" w:rsidRPr="002B3BF2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961931" w:rsidRPr="002B3BF2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F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Tr="002B3BF2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21" w:type="dxa"/>
          </w:tcPr>
          <w:p w:rsidR="00961931" w:rsidRPr="002B3BF2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2892" w:type="dxa"/>
          </w:tcPr>
          <w:p w:rsidR="00961931" w:rsidRPr="002B3BF2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Tr="002B3BF2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21" w:type="dxa"/>
          </w:tcPr>
          <w:p w:rsidR="00961931" w:rsidRPr="002B3BF2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игровая площадка</w:t>
            </w:r>
          </w:p>
        </w:tc>
        <w:tc>
          <w:tcPr>
            <w:tcW w:w="2892" w:type="dxa"/>
          </w:tcPr>
          <w:p w:rsidR="00961931" w:rsidRPr="002B3BF2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Tr="002B3BF2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21" w:type="dxa"/>
          </w:tcPr>
          <w:p w:rsidR="00961931" w:rsidRPr="00240CD0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D0">
              <w:rPr>
                <w:rFonts w:ascii="Times New Roman" w:hAnsi="Times New Roman" w:cs="Times New Roman"/>
                <w:sz w:val="24"/>
                <w:szCs w:val="24"/>
              </w:rPr>
              <w:t xml:space="preserve">Линия электроосвещения по адресу: пгт.Вахруши, </w:t>
            </w:r>
            <w:proofErr w:type="spellStart"/>
            <w:r w:rsidRPr="00240CD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40CD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40CD0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240CD0">
              <w:rPr>
                <w:rFonts w:ascii="Times New Roman" w:hAnsi="Times New Roman" w:cs="Times New Roman"/>
                <w:sz w:val="24"/>
                <w:szCs w:val="24"/>
              </w:rPr>
              <w:t xml:space="preserve"> от железнодорожного переезда до действующей  сети уличного освещения</w:t>
            </w:r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21" w:type="dxa"/>
          </w:tcPr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>Кировская область, Слободской район, пгт.Вахруши, пер. Безымянный – ул. Луговая</w:t>
            </w:r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21" w:type="dxa"/>
          </w:tcPr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Вокзальная, 5</w:t>
            </w:r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21" w:type="dxa"/>
          </w:tcPr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Кирова, 16</w:t>
            </w:r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21" w:type="dxa"/>
          </w:tcPr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Кирова, 20</w:t>
            </w:r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21" w:type="dxa"/>
          </w:tcPr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Кирова, 24</w:t>
            </w:r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RPr="00E2465A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21" w:type="dxa"/>
          </w:tcPr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Коммунистическая, 1</w:t>
            </w:r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RPr="00E2465A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21" w:type="dxa"/>
          </w:tcPr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</w:t>
            </w:r>
            <w:r w:rsidRPr="00E85556">
              <w:rPr>
                <w:rFonts w:ascii="Times New Roman" w:eastAsia="Calibri" w:hAnsi="Times New Roman" w:cs="Times New Roman"/>
                <w:color w:val="000000"/>
              </w:rPr>
              <w:lastRenderedPageBreak/>
              <w:t>Коммунистическая, 2</w:t>
            </w:r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RPr="00E2465A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621" w:type="dxa"/>
          </w:tcPr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Ленина, 2 </w:t>
            </w:r>
            <w:proofErr w:type="gramStart"/>
            <w:r w:rsidRPr="00E85556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RPr="00E2465A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21" w:type="dxa"/>
          </w:tcPr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Ленина, 8</w:t>
            </w:r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RPr="00E2465A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21" w:type="dxa"/>
          </w:tcPr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Ленина, 10</w:t>
            </w:r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RPr="00E2465A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21" w:type="dxa"/>
          </w:tcPr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Ленина, 16</w:t>
            </w:r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RPr="00E2465A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21" w:type="dxa"/>
          </w:tcPr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Ленина, 20</w:t>
            </w:r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RPr="00E2465A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21" w:type="dxa"/>
          </w:tcPr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Полевая, 13а</w:t>
            </w:r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RPr="00E2465A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21" w:type="dxa"/>
          </w:tcPr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пер. Пролетарский, 1 а (баня)</w:t>
            </w:r>
            <w:proofErr w:type="gramEnd"/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RPr="00E2465A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21" w:type="dxa"/>
          </w:tcPr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Советская, 5</w:t>
            </w:r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RPr="00E2465A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21" w:type="dxa"/>
          </w:tcPr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Ст</w:t>
            </w:r>
            <w:proofErr w:type="gramStart"/>
            <w:r w:rsidRPr="00E85556">
              <w:rPr>
                <w:rFonts w:ascii="Times New Roman" w:eastAsia="Calibri" w:hAnsi="Times New Roman" w:cs="Times New Roman"/>
                <w:color w:val="000000"/>
              </w:rPr>
              <w:t>.Х</w:t>
            </w:r>
            <w:proofErr w:type="gramEnd"/>
            <w:r w:rsidRPr="00E85556">
              <w:rPr>
                <w:rFonts w:ascii="Times New Roman" w:eastAsia="Calibri" w:hAnsi="Times New Roman" w:cs="Times New Roman"/>
                <w:color w:val="000000"/>
              </w:rPr>
              <w:t>алтурина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(между домами ул. Герцена 16 и Герцена 19)</w:t>
            </w:r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RPr="00E2465A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21" w:type="dxa"/>
          </w:tcPr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Труда, 2</w:t>
            </w:r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RPr="00E2465A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21" w:type="dxa"/>
          </w:tcPr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Труда, 20</w:t>
            </w:r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RPr="00E2465A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21" w:type="dxa"/>
          </w:tcPr>
          <w:p w:rsidR="00961931" w:rsidRPr="00DE49AB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</w:t>
            </w:r>
            <w:r w:rsidRPr="00E85556">
              <w:rPr>
                <w:rFonts w:ascii="Times New Roman" w:eastAsia="Calibri" w:hAnsi="Times New Roman" w:cs="Times New Roman"/>
                <w:color w:val="000000"/>
              </w:rPr>
              <w:lastRenderedPageBreak/>
              <w:t>Труда, 28</w:t>
            </w:r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RPr="00E2465A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5621" w:type="dxa"/>
          </w:tcPr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>пер</w:t>
            </w:r>
            <w:proofErr w:type="gramStart"/>
            <w:r w:rsidRPr="00E85556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E85556">
              <w:rPr>
                <w:rFonts w:ascii="Times New Roman" w:eastAsia="Calibri" w:hAnsi="Times New Roman" w:cs="Times New Roman"/>
                <w:color w:val="000000"/>
              </w:rPr>
              <w:t>отельный,д.2</w:t>
            </w:r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RPr="00E2465A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21" w:type="dxa"/>
          </w:tcPr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Юбилейная, 1</w:t>
            </w:r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61931" w:rsidRPr="00E2465A" w:rsidTr="00E85556">
        <w:trPr>
          <w:trHeight w:val="367"/>
        </w:trPr>
        <w:tc>
          <w:tcPr>
            <w:tcW w:w="20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21" w:type="dxa"/>
          </w:tcPr>
          <w:p w:rsidR="00961931" w:rsidRPr="00E85556" w:rsidRDefault="00961931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961931" w:rsidRPr="00E85556" w:rsidRDefault="00961931" w:rsidP="00AC5E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Первомайская, 10</w:t>
            </w:r>
          </w:p>
        </w:tc>
        <w:tc>
          <w:tcPr>
            <w:tcW w:w="2892" w:type="dxa"/>
          </w:tcPr>
          <w:p w:rsidR="00961931" w:rsidRDefault="00961931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961931" w:rsidRDefault="00961931" w:rsidP="00AC5E42">
            <w:pPr>
              <w:jc w:val="center"/>
            </w:pPr>
            <w:r w:rsidRPr="00B9345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5E42" w:rsidRPr="00E2465A" w:rsidTr="00E85556">
        <w:trPr>
          <w:trHeight w:val="367"/>
        </w:trPr>
        <w:tc>
          <w:tcPr>
            <w:tcW w:w="2092" w:type="dxa"/>
          </w:tcPr>
          <w:p w:rsidR="00AC5E42" w:rsidRDefault="00AC5E42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21" w:type="dxa"/>
          </w:tcPr>
          <w:p w:rsidR="00AC5E42" w:rsidRPr="00E85556" w:rsidRDefault="00AC5E42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AC5E42" w:rsidRPr="00E85556" w:rsidRDefault="00AC5E42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алтурина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892" w:type="dxa"/>
          </w:tcPr>
          <w:p w:rsidR="00AC5E42" w:rsidRDefault="00AC5E42" w:rsidP="00AC5E42">
            <w:pPr>
              <w:jc w:val="center"/>
            </w:pPr>
            <w:r w:rsidRPr="002A3A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AC5E42" w:rsidRPr="00B9345B" w:rsidRDefault="00AC5E42" w:rsidP="00AC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5E42" w:rsidRPr="00E2465A" w:rsidTr="00E85556">
        <w:trPr>
          <w:trHeight w:val="367"/>
        </w:trPr>
        <w:tc>
          <w:tcPr>
            <w:tcW w:w="2092" w:type="dxa"/>
          </w:tcPr>
          <w:p w:rsidR="00AC5E42" w:rsidRDefault="00AC5E42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1" w:type="dxa"/>
          </w:tcPr>
          <w:p w:rsidR="00AC5E42" w:rsidRPr="00E85556" w:rsidRDefault="00AC5E42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AC5E42" w:rsidRPr="00E85556" w:rsidRDefault="00AC5E42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алтурина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, 26</w:t>
            </w:r>
          </w:p>
        </w:tc>
        <w:tc>
          <w:tcPr>
            <w:tcW w:w="2892" w:type="dxa"/>
          </w:tcPr>
          <w:p w:rsidR="00AC5E42" w:rsidRDefault="00AC5E42" w:rsidP="00AC5E42">
            <w:pPr>
              <w:jc w:val="center"/>
            </w:pPr>
            <w:r w:rsidRPr="002A3A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AC5E42" w:rsidRDefault="00AC5E42" w:rsidP="00AC5E42">
            <w:pPr>
              <w:jc w:val="center"/>
            </w:pPr>
            <w:r w:rsidRPr="00A12E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5E42" w:rsidRPr="00E2465A" w:rsidTr="00E85556">
        <w:trPr>
          <w:trHeight w:val="367"/>
        </w:trPr>
        <w:tc>
          <w:tcPr>
            <w:tcW w:w="2092" w:type="dxa"/>
          </w:tcPr>
          <w:p w:rsidR="00AC5E42" w:rsidRDefault="00AC5E42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1" w:type="dxa"/>
          </w:tcPr>
          <w:p w:rsidR="00AC5E42" w:rsidRPr="00E85556" w:rsidRDefault="00AC5E42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AC5E42" w:rsidRPr="00E85556" w:rsidRDefault="00AC5E42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</w:t>
            </w:r>
            <w:r>
              <w:rPr>
                <w:rFonts w:ascii="Times New Roman" w:eastAsia="Calibri" w:hAnsi="Times New Roman" w:cs="Times New Roman"/>
                <w:color w:val="000000"/>
              </w:rPr>
              <w:t>Советская</w:t>
            </w: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2892" w:type="dxa"/>
          </w:tcPr>
          <w:p w:rsidR="00AC5E42" w:rsidRDefault="00AC5E42" w:rsidP="00AC5E42">
            <w:pPr>
              <w:jc w:val="center"/>
            </w:pPr>
            <w:r w:rsidRPr="002A3A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AC5E42" w:rsidRDefault="00AC5E42" w:rsidP="00AC5E42">
            <w:pPr>
              <w:jc w:val="center"/>
            </w:pPr>
            <w:r w:rsidRPr="00A12E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5E42" w:rsidRPr="00E2465A" w:rsidTr="00E85556">
        <w:trPr>
          <w:trHeight w:val="367"/>
        </w:trPr>
        <w:tc>
          <w:tcPr>
            <w:tcW w:w="2092" w:type="dxa"/>
          </w:tcPr>
          <w:p w:rsidR="00AC5E42" w:rsidRDefault="00AC5E42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1" w:type="dxa"/>
          </w:tcPr>
          <w:p w:rsidR="00AC5E42" w:rsidRPr="00E85556" w:rsidRDefault="00AC5E42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AC5E42" w:rsidRPr="00E85556" w:rsidRDefault="00AC5E42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</w:t>
            </w:r>
            <w:r>
              <w:rPr>
                <w:rFonts w:ascii="Times New Roman" w:eastAsia="Calibri" w:hAnsi="Times New Roman" w:cs="Times New Roman"/>
                <w:color w:val="000000"/>
              </w:rPr>
              <w:t>Молодежная</w:t>
            </w:r>
          </w:p>
        </w:tc>
        <w:tc>
          <w:tcPr>
            <w:tcW w:w="2892" w:type="dxa"/>
          </w:tcPr>
          <w:p w:rsidR="00AC5E42" w:rsidRDefault="00AC5E42" w:rsidP="00AC5E42">
            <w:pPr>
              <w:jc w:val="center"/>
            </w:pPr>
            <w:r w:rsidRPr="002A3A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AC5E42" w:rsidRDefault="00AC5E42" w:rsidP="00AC5E42">
            <w:pPr>
              <w:jc w:val="center"/>
            </w:pPr>
            <w:r w:rsidRPr="00A12E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5E42" w:rsidRPr="00E2465A" w:rsidTr="00E85556">
        <w:trPr>
          <w:trHeight w:val="367"/>
        </w:trPr>
        <w:tc>
          <w:tcPr>
            <w:tcW w:w="2092" w:type="dxa"/>
          </w:tcPr>
          <w:p w:rsidR="00AC5E42" w:rsidRDefault="00AC5E42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1" w:type="dxa"/>
          </w:tcPr>
          <w:p w:rsidR="00AC5E42" w:rsidRPr="00E85556" w:rsidRDefault="00AC5E42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AC5E42" w:rsidRPr="00E85556" w:rsidRDefault="00AC5E42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</w:t>
            </w:r>
            <w:r>
              <w:rPr>
                <w:rFonts w:ascii="Times New Roman" w:eastAsia="Calibri" w:hAnsi="Times New Roman" w:cs="Times New Roman"/>
                <w:color w:val="000000"/>
              </w:rPr>
              <w:t>Герцена, 12</w:t>
            </w:r>
          </w:p>
        </w:tc>
        <w:tc>
          <w:tcPr>
            <w:tcW w:w="2892" w:type="dxa"/>
          </w:tcPr>
          <w:p w:rsidR="00AC5E42" w:rsidRDefault="00AC5E42" w:rsidP="00AC5E42">
            <w:pPr>
              <w:jc w:val="center"/>
            </w:pPr>
            <w:r w:rsidRPr="002A3A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AC5E42" w:rsidRDefault="00AC5E42" w:rsidP="00AC5E42">
            <w:pPr>
              <w:jc w:val="center"/>
            </w:pPr>
            <w:r w:rsidRPr="00A12E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5E42" w:rsidRPr="00E2465A" w:rsidTr="00E85556">
        <w:trPr>
          <w:trHeight w:val="367"/>
        </w:trPr>
        <w:tc>
          <w:tcPr>
            <w:tcW w:w="2092" w:type="dxa"/>
          </w:tcPr>
          <w:p w:rsidR="00AC5E42" w:rsidRDefault="00AC5E42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1" w:type="dxa"/>
          </w:tcPr>
          <w:p w:rsidR="00AC5E42" w:rsidRPr="00E85556" w:rsidRDefault="00AC5E42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AC5E42" w:rsidRPr="00E85556" w:rsidRDefault="00AC5E42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</w:t>
            </w:r>
            <w:r>
              <w:rPr>
                <w:rFonts w:ascii="Times New Roman" w:eastAsia="Calibri" w:hAnsi="Times New Roman" w:cs="Times New Roman"/>
                <w:color w:val="000000"/>
              </w:rPr>
              <w:t>Советская-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латовы</w:t>
            </w:r>
            <w:proofErr w:type="spellEnd"/>
          </w:p>
        </w:tc>
        <w:tc>
          <w:tcPr>
            <w:tcW w:w="2892" w:type="dxa"/>
          </w:tcPr>
          <w:p w:rsidR="00AC5E42" w:rsidRDefault="00AC5E42" w:rsidP="00AC5E42">
            <w:pPr>
              <w:jc w:val="center"/>
            </w:pPr>
            <w:r w:rsidRPr="002A3A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AC5E42" w:rsidRDefault="00AC5E42" w:rsidP="00AC5E42">
            <w:pPr>
              <w:jc w:val="center"/>
            </w:pPr>
            <w:r w:rsidRPr="00A12E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5E42" w:rsidRPr="00E2465A" w:rsidTr="00E85556">
        <w:trPr>
          <w:trHeight w:val="367"/>
        </w:trPr>
        <w:tc>
          <w:tcPr>
            <w:tcW w:w="2092" w:type="dxa"/>
          </w:tcPr>
          <w:p w:rsidR="00AC5E42" w:rsidRDefault="00AC5E42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1" w:type="dxa"/>
          </w:tcPr>
          <w:p w:rsidR="00AC5E42" w:rsidRPr="00E85556" w:rsidRDefault="00AC5E42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AC5E42" w:rsidRPr="00E85556" w:rsidRDefault="00AC5E42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proofErr w:type="spellStart"/>
            <w:r w:rsidRPr="00E85556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 Вахруши, ул. </w:t>
            </w:r>
            <w:r>
              <w:rPr>
                <w:rFonts w:ascii="Times New Roman" w:eastAsia="Calibri" w:hAnsi="Times New Roman" w:cs="Times New Roman"/>
                <w:color w:val="000000"/>
              </w:rPr>
              <w:t>Полевая</w:t>
            </w: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</w:rPr>
              <w:t>46</w:t>
            </w:r>
          </w:p>
        </w:tc>
        <w:tc>
          <w:tcPr>
            <w:tcW w:w="2892" w:type="dxa"/>
          </w:tcPr>
          <w:p w:rsidR="00AC5E42" w:rsidRDefault="00AC5E42" w:rsidP="00AC5E42">
            <w:pPr>
              <w:jc w:val="center"/>
            </w:pPr>
            <w:r w:rsidRPr="002A3A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AC5E42" w:rsidRDefault="00AC5E42" w:rsidP="00AC5E42">
            <w:pPr>
              <w:jc w:val="center"/>
            </w:pPr>
            <w:r w:rsidRPr="00A12E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5E42" w:rsidRPr="00E2465A" w:rsidTr="00E85556">
        <w:trPr>
          <w:trHeight w:val="367"/>
        </w:trPr>
        <w:tc>
          <w:tcPr>
            <w:tcW w:w="2092" w:type="dxa"/>
          </w:tcPr>
          <w:p w:rsidR="00AC5E42" w:rsidRDefault="00AC5E42" w:rsidP="00AC5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1" w:type="dxa"/>
          </w:tcPr>
          <w:p w:rsidR="00AC5E42" w:rsidRPr="00E85556" w:rsidRDefault="00AC5E42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hAnsi="Times New Roman" w:cs="Times New Roman"/>
              </w:rPr>
              <w:t>Контейнерная площадка</w:t>
            </w:r>
          </w:p>
          <w:p w:rsidR="00AC5E42" w:rsidRPr="00E85556" w:rsidRDefault="00AC5E42" w:rsidP="00AC5E42">
            <w:pPr>
              <w:jc w:val="center"/>
              <w:rPr>
                <w:rFonts w:ascii="Times New Roman" w:hAnsi="Times New Roman" w:cs="Times New Roman"/>
              </w:rPr>
            </w:pPr>
            <w:r w:rsidRPr="00E85556">
              <w:rPr>
                <w:rFonts w:ascii="Times New Roman" w:eastAsia="Calibri" w:hAnsi="Times New Roman" w:cs="Times New Roman"/>
                <w:color w:val="000000"/>
              </w:rPr>
              <w:t xml:space="preserve">Кировская область, Слободской район, </w:t>
            </w:r>
            <w:r>
              <w:rPr>
                <w:rFonts w:ascii="Times New Roman" w:eastAsia="Calibri" w:hAnsi="Times New Roman" w:cs="Times New Roman"/>
                <w:color w:val="000000"/>
              </w:rPr>
              <w:t>д. Подсобное Хозяйство</w:t>
            </w:r>
          </w:p>
        </w:tc>
        <w:tc>
          <w:tcPr>
            <w:tcW w:w="2892" w:type="dxa"/>
          </w:tcPr>
          <w:p w:rsidR="00AC5E42" w:rsidRDefault="00AC5E42" w:rsidP="00AC5E42">
            <w:pPr>
              <w:jc w:val="center"/>
            </w:pPr>
            <w:r w:rsidRPr="002A3A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300" w:type="dxa"/>
          </w:tcPr>
          <w:p w:rsidR="00AC5E42" w:rsidRDefault="00AC5E42" w:rsidP="00AC5E42">
            <w:pPr>
              <w:jc w:val="center"/>
            </w:pPr>
            <w:r w:rsidRPr="00A12E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2A6572" w:rsidRPr="002A6572" w:rsidRDefault="002A6572" w:rsidP="00AC5E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6572" w:rsidRPr="002A6572" w:rsidSect="00240C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72"/>
    <w:rsid w:val="000E452C"/>
    <w:rsid w:val="00225342"/>
    <w:rsid w:val="00240CD0"/>
    <w:rsid w:val="00274F9E"/>
    <w:rsid w:val="002A6572"/>
    <w:rsid w:val="002B3BF2"/>
    <w:rsid w:val="003078B0"/>
    <w:rsid w:val="003B610A"/>
    <w:rsid w:val="0040582B"/>
    <w:rsid w:val="005A54BC"/>
    <w:rsid w:val="00620C1F"/>
    <w:rsid w:val="008F6D75"/>
    <w:rsid w:val="0092602C"/>
    <w:rsid w:val="009451D6"/>
    <w:rsid w:val="00961931"/>
    <w:rsid w:val="009B03E4"/>
    <w:rsid w:val="00A31EA9"/>
    <w:rsid w:val="00A80B98"/>
    <w:rsid w:val="00AC5E42"/>
    <w:rsid w:val="00BE0000"/>
    <w:rsid w:val="00C70061"/>
    <w:rsid w:val="00D5658E"/>
    <w:rsid w:val="00DE49AB"/>
    <w:rsid w:val="00E2465A"/>
    <w:rsid w:val="00E8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ЗСП</dc:creator>
  <cp:lastModifiedBy>Бажина ОА</cp:lastModifiedBy>
  <cp:revision>4</cp:revision>
  <dcterms:created xsi:type="dcterms:W3CDTF">2022-06-24T08:29:00Z</dcterms:created>
  <dcterms:modified xsi:type="dcterms:W3CDTF">2022-10-25T06:28:00Z</dcterms:modified>
</cp:coreProperties>
</file>